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0A" w:rsidRPr="008F31D9" w:rsidRDefault="00165660" w:rsidP="008F3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1D9">
        <w:rPr>
          <w:rFonts w:ascii="Times New Roman" w:hAnsi="Times New Roman" w:cs="Times New Roman"/>
          <w:sz w:val="28"/>
          <w:szCs w:val="28"/>
        </w:rPr>
        <w:t>Перерасчет – по заявлению.</w:t>
      </w:r>
    </w:p>
    <w:p w:rsidR="00364AE8" w:rsidRPr="008F31D9" w:rsidRDefault="00165660" w:rsidP="008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D9">
        <w:rPr>
          <w:rFonts w:ascii="Times New Roman" w:hAnsi="Times New Roman" w:cs="Times New Roman"/>
          <w:sz w:val="28"/>
          <w:szCs w:val="28"/>
        </w:rPr>
        <w:t xml:space="preserve">Пенсионерам, на иждивении которых находятся нетрудоспособные члены семьи, устанавливается повышенный размер фиксированной выплаты к пенсии по старости. Доплата на одного такого члена семьи равна одной трети суммы, которая составляет фиксированную выплату. После индексации </w:t>
      </w:r>
      <w:r w:rsidR="00364AE8" w:rsidRPr="008F31D9">
        <w:rPr>
          <w:rFonts w:ascii="Times New Roman" w:hAnsi="Times New Roman" w:cs="Times New Roman"/>
          <w:sz w:val="28"/>
          <w:szCs w:val="28"/>
        </w:rPr>
        <w:t>пенсии с 1 февраля 2017 года изменится р</w:t>
      </w:r>
      <w:r w:rsidR="000832FF" w:rsidRPr="008F31D9">
        <w:rPr>
          <w:rFonts w:ascii="Times New Roman" w:hAnsi="Times New Roman" w:cs="Times New Roman"/>
          <w:sz w:val="28"/>
          <w:szCs w:val="28"/>
        </w:rPr>
        <w:t xml:space="preserve">азмер фиксированной выплаты, </w:t>
      </w:r>
      <w:r w:rsidR="008F31D9" w:rsidRPr="008F31D9">
        <w:rPr>
          <w:rFonts w:ascii="Times New Roman" w:hAnsi="Times New Roman" w:cs="Times New Roman"/>
          <w:sz w:val="28"/>
          <w:szCs w:val="28"/>
        </w:rPr>
        <w:t>и соответственно</w:t>
      </w:r>
      <w:r w:rsidR="00364AE8" w:rsidRPr="008F31D9">
        <w:rPr>
          <w:rFonts w:ascii="Times New Roman" w:hAnsi="Times New Roman" w:cs="Times New Roman"/>
          <w:sz w:val="28"/>
          <w:szCs w:val="28"/>
        </w:rPr>
        <w:t>, доплата к ней.</w:t>
      </w:r>
    </w:p>
    <w:p w:rsidR="000832FF" w:rsidRPr="008F31D9" w:rsidRDefault="000832FF" w:rsidP="008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D9">
        <w:rPr>
          <w:rFonts w:ascii="Times New Roman" w:hAnsi="Times New Roman" w:cs="Times New Roman"/>
          <w:sz w:val="28"/>
          <w:szCs w:val="28"/>
        </w:rPr>
        <w:t xml:space="preserve">Право на получение ФВ к страховой пенсии имеют пенсионеры, у которых есть дети в возрасте до 18 лет, а также </w:t>
      </w:r>
      <w:r w:rsidR="008F31D9" w:rsidRPr="008F31D9">
        <w:rPr>
          <w:rFonts w:ascii="Times New Roman" w:hAnsi="Times New Roman" w:cs="Times New Roman"/>
          <w:sz w:val="28"/>
          <w:szCs w:val="28"/>
        </w:rPr>
        <w:t>дети старше</w:t>
      </w:r>
      <w:r w:rsidRPr="008F31D9">
        <w:rPr>
          <w:rFonts w:ascii="Times New Roman" w:hAnsi="Times New Roman" w:cs="Times New Roman"/>
          <w:sz w:val="28"/>
          <w:szCs w:val="28"/>
        </w:rPr>
        <w:t xml:space="preserve"> этого </w:t>
      </w:r>
      <w:bookmarkStart w:id="0" w:name="_GoBack"/>
      <w:bookmarkEnd w:id="0"/>
      <w:r w:rsidR="008F31D9" w:rsidRPr="008F31D9">
        <w:rPr>
          <w:rFonts w:ascii="Times New Roman" w:hAnsi="Times New Roman" w:cs="Times New Roman"/>
          <w:sz w:val="28"/>
          <w:szCs w:val="28"/>
        </w:rPr>
        <w:t>возраста,</w:t>
      </w:r>
      <w:r w:rsidRPr="008F31D9">
        <w:rPr>
          <w:rFonts w:ascii="Times New Roman" w:hAnsi="Times New Roman" w:cs="Times New Roman"/>
          <w:sz w:val="28"/>
          <w:szCs w:val="28"/>
        </w:rPr>
        <w:t xml:space="preserve"> обучающиеся по очной форме по основным образовательным программам до окончания ими обучения, но не дольше, чем до достижения ими возраста 23 лет.</w:t>
      </w:r>
    </w:p>
    <w:p w:rsidR="00165660" w:rsidRPr="008F31D9" w:rsidRDefault="000832FF" w:rsidP="008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D9">
        <w:rPr>
          <w:rFonts w:ascii="Times New Roman" w:hAnsi="Times New Roman" w:cs="Times New Roman"/>
          <w:sz w:val="28"/>
          <w:szCs w:val="28"/>
        </w:rPr>
        <w:t>После исполнения 18 лет иждивенца, и если он продолжает учиться, вам необходимо заявить об этом в территориальный орган ПФР. В качестве документа, подтверждающего факт обучения, предоставляется справка учебного заведения по специальной форме. Если же иждивенец не учится, то доплату к ФВ платить перестанут.</w:t>
      </w:r>
    </w:p>
    <w:p w:rsidR="000832FF" w:rsidRPr="008F31D9" w:rsidRDefault="000832FF" w:rsidP="008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FF" w:rsidRPr="008F31D9" w:rsidRDefault="000832FF" w:rsidP="008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FF" w:rsidRPr="008F31D9" w:rsidRDefault="008E5A03" w:rsidP="008F3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31D9">
        <w:rPr>
          <w:rFonts w:ascii="Times New Roman" w:hAnsi="Times New Roman" w:cs="Times New Roman"/>
          <w:sz w:val="28"/>
          <w:szCs w:val="28"/>
        </w:rPr>
        <w:t xml:space="preserve">Руководитель КС                                     </w:t>
      </w:r>
      <w:r w:rsidR="000832FF" w:rsidRPr="008F31D9">
        <w:rPr>
          <w:rFonts w:ascii="Times New Roman" w:hAnsi="Times New Roman" w:cs="Times New Roman"/>
          <w:sz w:val="28"/>
          <w:szCs w:val="28"/>
        </w:rPr>
        <w:t xml:space="preserve"> Минина Анастасия Викторовна</w:t>
      </w:r>
    </w:p>
    <w:p w:rsidR="00165660" w:rsidRPr="008F31D9" w:rsidRDefault="00165660" w:rsidP="008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5660" w:rsidRPr="008F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60"/>
    <w:rsid w:val="000832FF"/>
    <w:rsid w:val="00165660"/>
    <w:rsid w:val="00364AE8"/>
    <w:rsid w:val="008E5A03"/>
    <w:rsid w:val="008F31D9"/>
    <w:rsid w:val="00D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E17F7-EB82-4EFC-B343-3978736A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11001</dc:creator>
  <cp:lastModifiedBy>Oliga</cp:lastModifiedBy>
  <cp:revision>6</cp:revision>
  <dcterms:created xsi:type="dcterms:W3CDTF">2017-02-22T07:18:00Z</dcterms:created>
  <dcterms:modified xsi:type="dcterms:W3CDTF">2018-10-01T10:26:00Z</dcterms:modified>
</cp:coreProperties>
</file>